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22AB9">
      <w:pPr>
        <w:spacing w:after="0" w:line="240" w:lineRule="auto"/>
        <w:ind w:left="4395" w:firstLine="141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«Затверджую»</w:t>
      </w:r>
    </w:p>
    <w:p w14:paraId="194282EE">
      <w:pPr>
        <w:spacing w:after="0" w:line="240" w:lineRule="auto"/>
        <w:ind w:left="4395" w:firstLine="141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Завідувач </w:t>
      </w:r>
      <w:r>
        <w:rPr>
          <w:rFonts w:ascii="Times New Roman" w:hAnsi="Times New Roman" w:cs="Times New Roman"/>
          <w:color w:val="000000"/>
          <w:sz w:val="24"/>
          <w:szCs w:val="24"/>
        </w:rPr>
        <w:t>кафедри германської філології,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de-DE"/>
        </w:rPr>
        <w:t>перекладу та зарубіжної літератури</w:t>
      </w:r>
    </w:p>
    <w:p w14:paraId="6DADBE4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</w:p>
    <w:p w14:paraId="3D692659">
      <w:pPr>
        <w:spacing w:after="0" w:line="240" w:lineRule="auto"/>
        <w:ind w:firstLine="4536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канд.філол.наук Боровська О.О. </w:t>
      </w:r>
    </w:p>
    <w:p w14:paraId="05F0F08A">
      <w:pPr>
        <w:spacing w:after="0" w:line="240" w:lineRule="auto"/>
        <w:ind w:firstLine="4536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«___»  _______________ 2026 року</w:t>
      </w:r>
    </w:p>
    <w:p w14:paraId="0748873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</w:p>
    <w:p w14:paraId="0477515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</w:p>
    <w:p w14:paraId="70778D8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</w:p>
    <w:p w14:paraId="357E6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ТЕМАТИЧНИЙ ПЛАН </w:t>
      </w:r>
    </w:p>
    <w:p w14:paraId="4D5402D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роботи студентського наукового гуртка на 2026-2027 навчальний рік</w:t>
      </w:r>
    </w:p>
    <w:tbl>
      <w:tblPr>
        <w:tblStyle w:val="3"/>
        <w:tblW w:w="0" w:type="auto"/>
        <w:tblInd w:w="10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6"/>
      </w:tblGrid>
      <w:tr w14:paraId="639CA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6" w:type="dxa"/>
            <w:tcBorders>
              <w:top w:val="single" w:color="auto" w:sz="4" w:space="0"/>
            </w:tcBorders>
          </w:tcPr>
          <w:p w14:paraId="26C907E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Критичне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 споживання інформації в цифровому середовищі</w:t>
            </w:r>
          </w:p>
          <w:p w14:paraId="684614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(назва групи, гуртка)</w:t>
            </w:r>
          </w:p>
        </w:tc>
      </w:tr>
    </w:tbl>
    <w:p w14:paraId="0CF60902">
      <w:pPr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16"/>
          <w:lang w:val="uk-UA" w:eastAsia="ru-RU"/>
        </w:rPr>
      </w:pPr>
    </w:p>
    <w:tbl>
      <w:tblPr>
        <w:tblStyle w:val="3"/>
        <w:tblW w:w="9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827"/>
        <w:gridCol w:w="2701"/>
        <w:gridCol w:w="2612"/>
      </w:tblGrid>
      <w:tr w14:paraId="12075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C3E5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0C3E1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Тема заняття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78FF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Термін проведення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BC37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Відповідальний</w:t>
            </w:r>
          </w:p>
        </w:tc>
      </w:tr>
      <w:tr w14:paraId="78EB7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51B0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B0FD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Критичне мислення як основа відповідального споживання інформації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AC62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192DA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Рябчун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Г.Ю.</w:t>
            </w:r>
          </w:p>
        </w:tc>
      </w:tr>
      <w:tr w14:paraId="0897F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4571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DC52D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Маніпуляція та маніпулятивний контент у цифровому середовищі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2359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012A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Рябчун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Г.Ю.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</w:tr>
      <w:tr w14:paraId="616D7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18B32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5E62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Фейкова інформація, дезінформація та пропаганда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AB8E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4A79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Рябчун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Г.Ю.</w:t>
            </w:r>
          </w:p>
        </w:tc>
      </w:tr>
      <w:tr w14:paraId="4766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42E0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78808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Візуальні засоби впливу в цифровому медіаконтенті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A768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291F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Рябчун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Г.Ю.</w:t>
            </w:r>
          </w:p>
        </w:tc>
      </w:tr>
      <w:tr w14:paraId="049AE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B403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20758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Мовні засоби маніпуляції в німецькомовних медіа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E939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0A29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Рябчун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Г.Ю.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/ Члени наукового гуртка</w:t>
            </w:r>
          </w:p>
        </w:tc>
      </w:tr>
      <w:tr w14:paraId="13F3B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BE3B1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F5FFF">
            <w:pPr>
              <w:spacing w:after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Критичний аналіз німецькомовного медіаконтенту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6D25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F8F93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Члени наукового гуртка</w:t>
            </w:r>
          </w:p>
        </w:tc>
      </w:tr>
      <w:tr w14:paraId="47F49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9DDC2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27765">
            <w:pPr>
              <w:spacing w:after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Стратегії перевірки інформації в соціальних мережах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5B04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913A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Рябчун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Г.Ю.</w:t>
            </w:r>
          </w:p>
        </w:tc>
      </w:tr>
      <w:tr w14:paraId="39D8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8B8A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A4C49">
            <w:pPr>
              <w:spacing w:after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SIFT як інструмент критичного аналізу цифрового контенту</w:t>
            </w:r>
          </w:p>
        </w:tc>
        <w:tc>
          <w:tcPr>
            <w:tcW w:w="2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697D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Червень</w:t>
            </w:r>
          </w:p>
        </w:tc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4C6C0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Рябчун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Г.Ю.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 xml:space="preserve"> / Члени наукового гуртка</w:t>
            </w:r>
          </w:p>
        </w:tc>
      </w:tr>
    </w:tbl>
    <w:p w14:paraId="1BD08B22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</w:p>
    <w:p w14:paraId="4CD9A31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</w:p>
    <w:p w14:paraId="75DFB1BB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  <w:t xml:space="preserve">Керівник: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  <w:lang w:val="uk-UA" w:eastAsia="ru-RU"/>
        </w:rPr>
        <w:t>асистент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uk-UA" w:eastAsia="ru-RU"/>
        </w:rPr>
        <w:t xml:space="preserve"> кафедри германської філології, </w:t>
      </w:r>
    </w:p>
    <w:p w14:paraId="54530B57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uk-UA" w:eastAsia="ru-RU"/>
        </w:rPr>
        <w:t>перекладу та зарубіжної літератури Рябчун Г.Ю.</w:t>
      </w:r>
    </w:p>
    <w:p w14:paraId="1873B7CA">
      <w:pPr>
        <w:shd w:val="clear" w:color="auto" w:fill="FFFFFF"/>
        <w:spacing w:after="0" w:line="240" w:lineRule="auto"/>
        <w:rPr>
          <w:rFonts w:ascii="Arial" w:hAnsi="Arial" w:eastAsia="Times New Roman" w:cs="Arial"/>
          <w:b/>
          <w:color w:val="000000"/>
          <w:sz w:val="21"/>
          <w:szCs w:val="21"/>
          <w:lang w:val="uk-UA" w:eastAsia="ru-RU"/>
        </w:rPr>
      </w:pPr>
    </w:p>
    <w:p w14:paraId="2CB3ABEF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val="uk-UA" w:eastAsia="ru-RU"/>
        </w:rPr>
      </w:pPr>
    </w:p>
    <w:p w14:paraId="2A5E7D8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val="uk-UA" w:eastAsia="ru-RU"/>
        </w:rPr>
      </w:pPr>
    </w:p>
    <w:p w14:paraId="7B4B717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 xml:space="preserve">Список членів гуртка </w:t>
      </w:r>
    </w:p>
    <w:p w14:paraId="14858F7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  <w:t>Биковська Анастасія</w:t>
      </w:r>
    </w:p>
    <w:p w14:paraId="7FC621D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  <w:t>Діордійчук Ксенія</w:t>
      </w:r>
    </w:p>
    <w:p w14:paraId="6DA5EB0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  <w:t>Макарь Діана</w:t>
      </w:r>
    </w:p>
    <w:p w14:paraId="265A602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  <w:t>Маліннікова Марія</w:t>
      </w:r>
    </w:p>
    <w:p w14:paraId="79D498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  <w:t>Саприко Анна</w:t>
      </w:r>
    </w:p>
    <w:p w14:paraId="359D2E6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  <w:t>Стратієнко Кирил</w:t>
      </w:r>
    </w:p>
    <w:p w14:paraId="34A6039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  <w:t>Холод Анна</w:t>
      </w:r>
    </w:p>
    <w:p w14:paraId="34DA7DF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uk-UA" w:eastAsia="ru-RU"/>
        </w:rPr>
        <w:t>Ященко Анастасія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9F7470"/>
    <w:multiLevelType w:val="singleLevel"/>
    <w:tmpl w:val="B49F747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6DF"/>
    <w:rsid w:val="0004236C"/>
    <w:rsid w:val="00051667"/>
    <w:rsid w:val="00144FA0"/>
    <w:rsid w:val="00161955"/>
    <w:rsid w:val="002B65B3"/>
    <w:rsid w:val="002E1066"/>
    <w:rsid w:val="002F370F"/>
    <w:rsid w:val="003F7569"/>
    <w:rsid w:val="004A3BDC"/>
    <w:rsid w:val="004C38BA"/>
    <w:rsid w:val="004D7E48"/>
    <w:rsid w:val="007F1B01"/>
    <w:rsid w:val="009448E2"/>
    <w:rsid w:val="0098367E"/>
    <w:rsid w:val="00983B78"/>
    <w:rsid w:val="00BA0AB2"/>
    <w:rsid w:val="00CC3736"/>
    <w:rsid w:val="00D77FDD"/>
    <w:rsid w:val="00F133C8"/>
    <w:rsid w:val="00F466DF"/>
    <w:rsid w:val="00FC5B08"/>
    <w:rsid w:val="02502CBB"/>
    <w:rsid w:val="08B14DEA"/>
    <w:rsid w:val="2A3E70CF"/>
    <w:rsid w:val="2AFC2AE6"/>
    <w:rsid w:val="3C882F49"/>
    <w:rsid w:val="5A6F6B86"/>
    <w:rsid w:val="5C4C56C1"/>
    <w:rsid w:val="70A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zh-CN" w:eastAsia="de-DE"/>
    </w:rPr>
  </w:style>
  <w:style w:type="character" w:styleId="5">
    <w:name w:val="Strong"/>
    <w:basedOn w:val="2"/>
    <w:qFormat/>
    <w:uiPriority w:val="22"/>
    <w:rPr>
      <w:b/>
      <w:bCs/>
    </w:rPr>
  </w:style>
  <w:style w:type="paragraph" w:customStyle="1" w:styleId="6">
    <w:name w:val="Знак Знак"/>
    <w:basedOn w:val="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7FD4D-4334-4F51-924F-529E0BA022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1075</Characters>
  <Lines>9</Lines>
  <Paragraphs>2</Paragraphs>
  <TotalTime>4</TotalTime>
  <ScaleCrop>false</ScaleCrop>
  <LinksUpToDate>false</LinksUpToDate>
  <CharactersWithSpaces>1190</CharactersWithSpaces>
  <Application>WPS Office_12.1.0.26369_F1E327BC-269C-435d-A152-05C5408002CA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2026-09-07T16:01:00Z</dcterms:created>
  <dc:creator>Ольга</dc:creator>
  <cp:lastModifiedBy>Hanna R.</cp:lastModifiedBy>
  <dcterms:modified xsi:type="dcterms:W3CDTF">2026-09-10T19:34:06Z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eyJoZGlkIjoiOTAzZmRhOGE1ZmMzZTBhOGRiYjg3NzAyZDcxNGQ1N2QiLCJ1c2VySWQiOiIyODg2MjIwNTYyOTc4In0=</vt:lpwstr>
  </property>
  <property fmtid="{D5CDD505-2E9C-101B-9397-08002B2CF9AE}" pid="3" name="KSOProductBuildVer">
    <vt:lpwstr>1033-12.1.0.26369</vt:lpwstr>
  </property>
  <property fmtid="{D5CDD505-2E9C-101B-9397-08002B2CF9AE}" pid="4" name="ICV">
    <vt:lpwstr>49C68632E8BF46D88807BA2CE5B4CD98_12</vt:lpwstr>
  </property>
</Properties>
</file>